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625F56">
        <w:tc>
          <w:tcPr>
            <w:tcW w:w="6345" w:type="dxa"/>
          </w:tcPr>
          <w:p w:rsidR="00625F56" w:rsidRDefault="00657FCE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СО ТЗ.0002/0-02</w:t>
            </w:r>
          </w:p>
          <w:p w:rsidR="00625F56" w:rsidRDefault="00625F56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560" w:type="dxa"/>
          </w:tcPr>
          <w:p w:rsidR="00625F56" w:rsidRDefault="00625F5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F56" w:rsidRDefault="00657FCE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УТВЕРЖДАЮ:</w:t>
            </w:r>
          </w:p>
          <w:p w:rsidR="00625F56" w:rsidRDefault="00657FCE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генерального директора по техническим вопросам - главный инженер </w:t>
            </w:r>
          </w:p>
          <w:p w:rsidR="00625F56" w:rsidRDefault="00657FCE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АО «Россети Сибирь Тываэнерго»       ____________ А.И. Таранков                                         </w:t>
            </w:r>
          </w:p>
          <w:p w:rsidR="00625F56" w:rsidRDefault="00657FCE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«___» ___________ 20__ г.</w:t>
            </w:r>
          </w:p>
          <w:p w:rsidR="00625F56" w:rsidRDefault="00625F5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F56" w:rsidRDefault="00625F5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25F56" w:rsidRDefault="00657FCE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F56" w:rsidRDefault="00657FCE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F56" w:rsidRDefault="00657FC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</w:p>
    <w:p w:rsidR="00625F56" w:rsidRDefault="00657FCE">
      <w:pPr>
        <w:shd w:val="clear" w:color="auto" w:fill="FFFFFF"/>
        <w:spacing w:after="0" w:line="240" w:lineRule="auto"/>
        <w:ind w:left="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6"/>
          <w:szCs w:val="26"/>
        </w:rPr>
        <w:t>на проведение закупки на поставку стартерных и тяговых аккумуляторных батарей.</w:t>
      </w:r>
    </w:p>
    <w:p w:rsidR="00625F56" w:rsidRDefault="00657FC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F56" w:rsidRDefault="00657FC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 Заказчик: АО «Россети Сибирь Тываэнерго».</w:t>
      </w:r>
    </w:p>
    <w:p w:rsidR="00625F56" w:rsidRDefault="00657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закупки: Поставка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стартерных и тяговых аккумуляторных батарей.</w:t>
      </w:r>
    </w:p>
    <w:p w:rsidR="00625F56" w:rsidRDefault="00657FC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F56" w:rsidRDefault="00657FC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eastAsia="Times New Roman" w:hAnsi="Times New Roman" w:cs="Times New Roman"/>
          <w:sz w:val="26"/>
          <w:szCs w:val="26"/>
        </w:rPr>
        <w:t>г. Кызыл (667004, Республика Тыва, г. Кызыл, ул. Колхозная 2Б)</w:t>
      </w:r>
    </w:p>
    <w:p w:rsidR="00625F56" w:rsidRDefault="00657F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 Поставка продукции осуществляется до места поставки силами и средствами поставщика.</w:t>
      </w:r>
    </w:p>
    <w:p w:rsidR="00625F56" w:rsidRDefault="00657FC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Упаковка, маркировка, условия транспорт</w:t>
      </w:r>
      <w:r>
        <w:rPr>
          <w:rFonts w:ascii="Times New Roman" w:eastAsia="Times New Roman" w:hAnsi="Times New Roman" w:cs="Times New Roman"/>
          <w:sz w:val="26"/>
          <w:szCs w:val="26"/>
        </w:rPr>
        <w:t>ирования, в том числе требования к выбору вида транспортных средств, условия и сроки хранения аккумуляторных батарей и документации должны соответствовать требованиям, указанным в технических условиях изготовителя изделия, требованиям ГОСТ 959-2002 и др. н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ормативно-технической документации. Порядок отгрузки, специальные требования к таре и упаковке должны быть определены в договоре на поставку аккумуляторных батарей. </w:t>
      </w:r>
    </w:p>
    <w:p w:rsidR="00625F56" w:rsidRDefault="00657F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 </w:t>
      </w:r>
      <w:r>
        <w:rPr>
          <w:rFonts w:ascii="Times New Roman" w:eastAsia="Times New Roman" w:hAnsi="Times New Roman" w:cs="Times New Roman"/>
          <w:sz w:val="26"/>
          <w:szCs w:val="26"/>
        </w:rPr>
        <w:t>Срок поставки: с 12 января 2026г. в течении 30 календарных дней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F56" w:rsidRDefault="00657F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F56" w:rsidRDefault="00657F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Цена, п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F56" w:rsidRDefault="00657F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" w:eastAsia="Times New Roman" w:hAnsi="Times New Roman" w:cs="Times New Roman"/>
          <w:sz w:val="26"/>
          <w:szCs w:val="26"/>
        </w:rPr>
        <w:t>перечень и объемы поставки указаны в приложении 1.</w:t>
      </w:r>
    </w:p>
    <w:p w:rsidR="00625F56" w:rsidRDefault="00657FCE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3.2. 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сборы, расходы на транспортировку </w:t>
      </w:r>
      <w:r>
        <w:rPr>
          <w:rFonts w:ascii="Times New Roman" w:eastAsia="Times New Roman" w:hAnsi="Times New Roman" w:cs="Times New Roman"/>
          <w:sz w:val="26"/>
          <w:szCs w:val="26"/>
        </w:rPr>
        <w:t>аккумулят</w:t>
      </w:r>
      <w:r>
        <w:rPr>
          <w:rFonts w:ascii="Times New Roman" w:eastAsia="Times New Roman" w:hAnsi="Times New Roman" w:cs="Times New Roman"/>
          <w:sz w:val="26"/>
          <w:szCs w:val="26"/>
        </w:rPr>
        <w:t>орных батарей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места поставки и стоимость тары и упаковки,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57FCE" w:rsidRPr="00657FCE" w:rsidRDefault="00657FCE" w:rsidP="00657F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CE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657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7FCE" w:rsidRPr="00657FCE" w:rsidRDefault="00657FCE" w:rsidP="00657FC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57FCE"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ему.</w:t>
      </w:r>
    </w:p>
    <w:p w:rsidR="00657FCE" w:rsidRPr="00657FCE" w:rsidRDefault="00657FCE" w:rsidP="00657FC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57FCE">
        <w:rPr>
          <w:rFonts w:ascii="Times New Roman CYR" w:eastAsia="Times New Roman" w:hAnsi="Times New Roman CYR" w:cs="Times New Roman CYR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восстановлению. </w:t>
      </w:r>
    </w:p>
    <w:p w:rsidR="00657FCE" w:rsidRPr="00657FCE" w:rsidRDefault="00657FCE" w:rsidP="00657FC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57FCE">
        <w:rPr>
          <w:rFonts w:ascii="Times New Roman CYR" w:eastAsia="Times New Roman" w:hAnsi="Times New Roman CYR" w:cs="Times New Roman CYR"/>
          <w:sz w:val="26"/>
          <w:szCs w:val="26"/>
        </w:rPr>
        <w:t>4.3.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657FCE" w:rsidRPr="00657FCE" w:rsidRDefault="00657FCE" w:rsidP="00657FC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 w:rsidRPr="00657FCE">
        <w:rPr>
          <w:rFonts w:ascii="Times New Roman CYR" w:eastAsia="Times New Roman" w:hAnsi="Times New Roman CYR" w:cs="Times New Roman CYR"/>
          <w:sz w:val="26"/>
          <w:szCs w:val="26"/>
          <w:highlight w:val="white"/>
        </w:rPr>
        <w:t>4.5. Продукция должна снабжаться идентифицирующей и информационной маркировкой, обеспечивающей потребителя полной информацией о продукции 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657FCE" w:rsidRPr="00657FCE" w:rsidRDefault="00657FCE" w:rsidP="00657FC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57FCE">
        <w:rPr>
          <w:rFonts w:ascii="Times New Roman CYR" w:eastAsia="Times New Roman" w:hAnsi="Times New Roman CYR" w:cs="Times New Roman CYR"/>
          <w:sz w:val="26"/>
          <w:szCs w:val="26"/>
          <w:highlight w:val="white"/>
        </w:rPr>
        <w:t xml:space="preserve">4.6. Продукция должна обеспечиваться необходимой технической документацией на русском языке: паспорт изделия, инструкция по эксплуатации и т.д., </w:t>
      </w:r>
    </w:p>
    <w:p w:rsidR="00657FCE" w:rsidRPr="00657FCE" w:rsidRDefault="00657FCE" w:rsidP="00657FC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 w:rsidRPr="00657FCE">
        <w:rPr>
          <w:rFonts w:ascii="Times New Roman CYR" w:eastAsia="Times New Roman" w:hAnsi="Times New Roman CYR" w:cs="Times New Roman CYR"/>
          <w:sz w:val="26"/>
          <w:szCs w:val="26"/>
          <w:lang w:val="en-US"/>
        </w:rPr>
        <w:t>4</w:t>
      </w:r>
      <w:r w:rsidRPr="00657FCE">
        <w:rPr>
          <w:rFonts w:ascii="Times New Roman CYR" w:eastAsia="Times New Roman" w:hAnsi="Times New Roman CYR" w:cs="Times New Roman CYR"/>
          <w:sz w:val="26"/>
          <w:szCs w:val="26"/>
        </w:rPr>
        <w:t>.7. Характеристики и требования к поставляемой продукции представлены в приложении 2 к настоящему техническому заданию.</w:t>
      </w:r>
    </w:p>
    <w:p w:rsidR="00657FCE" w:rsidRPr="00657FCE" w:rsidRDefault="00657FCE" w:rsidP="00657FC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</w:p>
    <w:p w:rsidR="00657FCE" w:rsidRPr="00657FCE" w:rsidRDefault="00657FCE" w:rsidP="00657F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57FCE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highlight w:val="white"/>
          <w:lang w:eastAsia="ru-RU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657FCE" w:rsidRPr="00657FCE" w:rsidRDefault="00657FCE" w:rsidP="00657FC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 w:rsidRPr="00657FCE">
        <w:rPr>
          <w:rFonts w:ascii="Times New Roman CYR" w:eastAsia="Times New Roman" w:hAnsi="Times New Roman CYR" w:cs="Times New Roman CYR"/>
          <w:sz w:val="26"/>
          <w:szCs w:val="26"/>
          <w:highlight w:val="white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625F56" w:rsidRDefault="00657FCE" w:rsidP="00657F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FCE">
        <w:rPr>
          <w:rFonts w:ascii="Times New Roman CYR" w:eastAsia="Times New Roman" w:hAnsi="Times New Roman CYR" w:cs="Times New Roman CYR"/>
          <w:sz w:val="26"/>
          <w:szCs w:val="26"/>
          <w:highlight w:val="white"/>
        </w:rPr>
        <w:t>5.1. Российские сертификаты (декларации/свидетельства) соответствия согласно пунктам 4.3 настоящего ТЗ</w:t>
      </w:r>
      <w:r w:rsidRPr="00657FCE">
        <w:rPr>
          <w:rFonts w:ascii="Times New Roman CYR" w:eastAsia="Times New Roman" w:hAnsi="Times New Roman CYR" w:cs="Times New Roman CYR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7FCE" w:rsidRDefault="00657FCE" w:rsidP="00657F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5F56" w:rsidRDefault="00657F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F56" w:rsidRDefault="00657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Срок гарантии на поставляемую продукцию должен быть не менее 12 месяцев.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Время начала исчисления гарантийного срока – с момента приемки продукции За</w:t>
      </w:r>
      <w:r>
        <w:rPr>
          <w:rFonts w:ascii="Times New Roman" w:eastAsia="Times New Roman" w:hAnsi="Times New Roman" w:cs="Times New Roman"/>
          <w:sz w:val="26"/>
          <w:szCs w:val="26"/>
        </w:rPr>
        <w:t>казчиком.</w:t>
      </w:r>
    </w:p>
    <w:p w:rsidR="00625F56" w:rsidRDefault="00657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625F56" w:rsidRDefault="00657F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F56" w:rsidRDefault="00657FCE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Правила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F56" w:rsidRDefault="00657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Вся поставляемая продукция проходит входной контроль, </w:t>
      </w:r>
      <w:r>
        <w:rPr>
          <w:rFonts w:ascii="Times New Roman" w:eastAsia="Times New Roman" w:hAnsi="Times New Roman" w:cs="Times New Roman"/>
          <w:sz w:val="26"/>
          <w:szCs w:val="26"/>
        </w:rPr>
        <w:t>осуществляемый представителями АО «Россети Сибири Тываэнерго»  при получении на склад.</w:t>
      </w:r>
    </w:p>
    <w:p w:rsidR="00625F56" w:rsidRDefault="00657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625F56" w:rsidRDefault="00657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625F56" w:rsidRDefault="00657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При приемке продукции осуществляется: </w:t>
      </w:r>
    </w:p>
    <w:p w:rsidR="00625F56" w:rsidRDefault="00657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– внешний осмотр тары и упаковки: </w:t>
      </w:r>
    </w:p>
    <w:p w:rsidR="00625F56" w:rsidRDefault="00657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проверку соответствия количества 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тгруженных и поступивших поставочных мест; </w:t>
      </w:r>
    </w:p>
    <w:p w:rsidR="00625F56" w:rsidRDefault="00657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   </w:t>
      </w:r>
    </w:p>
    <w:p w:rsidR="00625F56" w:rsidRDefault="00657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проверка наличия и содержания сопроводительной документации поставщиков, удостоверяю</w:t>
      </w:r>
      <w:r>
        <w:rPr>
          <w:rFonts w:ascii="Times New Roman" w:eastAsia="Times New Roman" w:hAnsi="Times New Roman" w:cs="Times New Roman"/>
          <w:sz w:val="26"/>
          <w:szCs w:val="26"/>
        </w:rPr>
        <w:t>щей качество и комплектность поставленной ими продукции;</w:t>
      </w:r>
    </w:p>
    <w:p w:rsidR="00625F56" w:rsidRDefault="00657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В случае выявления дефектов, участник обязан за свой счет заменить поставленную продукцию.  </w:t>
      </w:r>
    </w:p>
    <w:p w:rsidR="00625F56" w:rsidRDefault="00625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"/>
        <w:gridCol w:w="1273"/>
        <w:gridCol w:w="4236"/>
        <w:gridCol w:w="1698"/>
        <w:gridCol w:w="2541"/>
      </w:tblGrid>
      <w:tr w:rsidR="00625F56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</w:t>
            </w:r>
          </w:p>
        </w:tc>
      </w:tr>
      <w:tr w:rsidR="00625F56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F56" w:rsidRDefault="00625F56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625F56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F56" w:rsidRDefault="00625F56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625F56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F56" w:rsidRDefault="00625F56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F56" w:rsidRDefault="00657FCE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:rsidR="00625F56" w:rsidRDefault="00625F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25F56" w:rsidRDefault="00657FC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F56" w:rsidRDefault="0065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25F56" w:rsidRDefault="00657FC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F56" w:rsidRDefault="00657FCE" w:rsidP="00657F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F56" w:rsidRDefault="00657FC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>Приложение 2</w:t>
      </w:r>
    </w:p>
    <w:p w:rsidR="00625F56" w:rsidRDefault="00657FC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 техническому заданию</w:t>
      </w:r>
    </w:p>
    <w:p w:rsidR="00625F56" w:rsidRDefault="00625F5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25F56" w:rsidRDefault="00657FC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Технические характеристики и требования к поставляемой продукции </w:t>
      </w:r>
    </w:p>
    <w:p w:rsidR="00625F56" w:rsidRDefault="00625F5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625F56">
        <w:tc>
          <w:tcPr>
            <w:tcW w:w="710" w:type="dxa"/>
            <w:vAlign w:val="center"/>
          </w:tcPr>
          <w:p w:rsidR="00625F56" w:rsidRDefault="00657FC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625F56" w:rsidRDefault="00657FC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625F56" w:rsidRDefault="00657FC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рактеристики</w:t>
            </w:r>
          </w:p>
          <w:p w:rsidR="00625F56" w:rsidRDefault="00657FC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625F56" w:rsidRDefault="00657FC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625F56" w:rsidRDefault="00657FC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625F56">
        <w:trPr>
          <w:trHeight w:val="346"/>
        </w:trPr>
        <w:tc>
          <w:tcPr>
            <w:tcW w:w="710" w:type="dxa"/>
            <w:vAlign w:val="center"/>
          </w:tcPr>
          <w:p w:rsidR="00625F56" w:rsidRDefault="00657FCE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:rsidR="00625F56" w:rsidRDefault="00657FCE">
            <w:pPr>
              <w:pStyle w:val="af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625F56" w:rsidRDefault="00657FC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625F56" w:rsidRDefault="00625F56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F56">
        <w:trPr>
          <w:trHeight w:val="346"/>
        </w:trPr>
        <w:tc>
          <w:tcPr>
            <w:tcW w:w="710" w:type="dxa"/>
            <w:vAlign w:val="center"/>
          </w:tcPr>
          <w:p w:rsidR="00625F56" w:rsidRDefault="00657FCE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:rsidR="00625F56" w:rsidRDefault="00657FCE">
            <w:pPr>
              <w:pStyle w:val="af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625F56" w:rsidRDefault="00657FC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625F56" w:rsidRDefault="00625F56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F56">
        <w:trPr>
          <w:trHeight w:val="346"/>
        </w:trPr>
        <w:tc>
          <w:tcPr>
            <w:tcW w:w="710" w:type="dxa"/>
            <w:vAlign w:val="center"/>
          </w:tcPr>
          <w:p w:rsidR="00625F56" w:rsidRDefault="00657FCE">
            <w:pPr>
              <w:pStyle w:val="af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:rsidR="00625F56" w:rsidRDefault="00657FCE">
            <w:pPr>
              <w:pStyle w:val="af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vAlign w:val="center"/>
          </w:tcPr>
          <w:p w:rsidR="00625F56" w:rsidRDefault="00625F56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25F56" w:rsidRDefault="00625F56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F56">
        <w:trPr>
          <w:trHeight w:val="478"/>
        </w:trPr>
        <w:tc>
          <w:tcPr>
            <w:tcW w:w="710" w:type="dxa"/>
            <w:vAlign w:val="center"/>
          </w:tcPr>
          <w:p w:rsidR="00625F56" w:rsidRDefault="00657FC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F56" w:rsidRDefault="00657F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АКБ 6СТ-90 З EN-720А пр.пол ев.конус</w:t>
            </w:r>
          </w:p>
        </w:tc>
        <w:tc>
          <w:tcPr>
            <w:tcW w:w="1842" w:type="dxa"/>
            <w:vAlign w:val="center"/>
          </w:tcPr>
          <w:p w:rsidR="00625F56" w:rsidRDefault="00657F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6СТ-90</w:t>
            </w:r>
          </w:p>
        </w:tc>
        <w:tc>
          <w:tcPr>
            <w:tcW w:w="1843" w:type="dxa"/>
            <w:vAlign w:val="center"/>
          </w:tcPr>
          <w:p w:rsidR="00625F56" w:rsidRDefault="00625F56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F56">
        <w:trPr>
          <w:trHeight w:val="400"/>
        </w:trPr>
        <w:tc>
          <w:tcPr>
            <w:tcW w:w="710" w:type="dxa"/>
            <w:vAlign w:val="center"/>
          </w:tcPr>
          <w:p w:rsidR="00625F56" w:rsidRDefault="00657FC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23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F56" w:rsidRDefault="00657F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АКБ 6СТ-190 З EN-1320А пр.пол ев.конус</w:t>
            </w:r>
          </w:p>
        </w:tc>
        <w:tc>
          <w:tcPr>
            <w:tcW w:w="1842" w:type="dxa"/>
            <w:vAlign w:val="center"/>
          </w:tcPr>
          <w:p w:rsidR="00625F56" w:rsidRDefault="00657F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6СТ-190</w:t>
            </w:r>
          </w:p>
        </w:tc>
        <w:tc>
          <w:tcPr>
            <w:tcW w:w="1843" w:type="dxa"/>
            <w:vAlign w:val="center"/>
          </w:tcPr>
          <w:p w:rsidR="00625F56" w:rsidRDefault="00625F56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F56">
        <w:trPr>
          <w:trHeight w:val="420"/>
        </w:trPr>
        <w:tc>
          <w:tcPr>
            <w:tcW w:w="710" w:type="dxa"/>
            <w:vAlign w:val="center"/>
          </w:tcPr>
          <w:p w:rsidR="00625F56" w:rsidRDefault="00657FC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623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F56" w:rsidRDefault="00657F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АКБ 6СТ-75 З EN-660А пр.пол ев.конус</w:t>
            </w:r>
          </w:p>
        </w:tc>
        <w:tc>
          <w:tcPr>
            <w:tcW w:w="1842" w:type="dxa"/>
            <w:vAlign w:val="center"/>
          </w:tcPr>
          <w:p w:rsidR="00625F56" w:rsidRDefault="00657F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6СТ-75</w:t>
            </w:r>
          </w:p>
        </w:tc>
        <w:tc>
          <w:tcPr>
            <w:tcW w:w="1843" w:type="dxa"/>
            <w:vAlign w:val="center"/>
          </w:tcPr>
          <w:p w:rsidR="00625F56" w:rsidRDefault="00625F56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5F56" w:rsidRDefault="00625F56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625F56" w:rsidRDefault="00625F5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25F56" w:rsidRDefault="00625F56">
      <w:pPr>
        <w:rPr>
          <w:rFonts w:ascii="Times New Roman" w:hAnsi="Times New Roman" w:cs="Times New Roman"/>
          <w:sz w:val="24"/>
        </w:rPr>
      </w:pPr>
    </w:p>
    <w:sectPr w:rsidR="00625F5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F56" w:rsidRDefault="00657FCE">
      <w:pPr>
        <w:spacing w:after="0" w:line="240" w:lineRule="auto"/>
      </w:pPr>
      <w:r>
        <w:separator/>
      </w:r>
    </w:p>
  </w:endnote>
  <w:endnote w:type="continuationSeparator" w:id="0">
    <w:p w:rsidR="00625F56" w:rsidRDefault="00657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F56" w:rsidRDefault="00657FCE">
      <w:pPr>
        <w:spacing w:after="0" w:line="240" w:lineRule="auto"/>
      </w:pPr>
      <w:r>
        <w:separator/>
      </w:r>
    </w:p>
  </w:footnote>
  <w:footnote w:type="continuationSeparator" w:id="0">
    <w:p w:rsidR="00625F56" w:rsidRDefault="00657F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F56"/>
    <w:rsid w:val="00625F56"/>
    <w:rsid w:val="00657FCE"/>
    <w:rsid w:val="007A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9FB8B"/>
  <w15:docId w15:val="{448EA59A-87B5-496D-BF1B-612E9AD0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Revision"/>
    <w:hidden/>
    <w:uiPriority w:val="99"/>
    <w:semiHidden/>
    <w:pPr>
      <w:spacing w:after="0" w:line="240" w:lineRule="auto"/>
    </w:p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Надежда Кузнецова</cp:lastModifiedBy>
  <cp:revision>15</cp:revision>
  <dcterms:created xsi:type="dcterms:W3CDTF">2020-03-17T05:07:00Z</dcterms:created>
  <dcterms:modified xsi:type="dcterms:W3CDTF">2025-09-19T02:12:00Z</dcterms:modified>
</cp:coreProperties>
</file>